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1"/>
        <w:tblpPr w:leftFromText="180" w:rightFromText="180" w:tblpY="1230"/>
        <w:tblW w:w="6849" w:type="dxa"/>
        <w:tblLayout w:type="fixed"/>
        <w:tblLook w:val="0000" w:firstRow="0" w:lastRow="0" w:firstColumn="0" w:lastColumn="0" w:noHBand="0" w:noVBand="0"/>
      </w:tblPr>
      <w:tblGrid>
        <w:gridCol w:w="993"/>
        <w:gridCol w:w="1100"/>
        <w:gridCol w:w="1451"/>
        <w:gridCol w:w="1701"/>
        <w:gridCol w:w="1604"/>
      </w:tblGrid>
      <w:tr w:rsidR="004E6A65" w:rsidTr="00401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892766" w:rsidRDefault="00892766" w:rsidP="004014B8">
            <w:pPr>
              <w:spacing w:line="160" w:lineRule="exact"/>
              <w:jc w:val="center"/>
            </w:pPr>
            <w:bookmarkStart w:id="0" w:name="_GoBack"/>
            <w:bookmarkEnd w:id="0"/>
            <w:r>
              <w:rPr>
                <w:rStyle w:val="Bodytext20"/>
              </w:rPr>
              <w:t>№</w:t>
            </w:r>
          </w:p>
        </w:tc>
        <w:tc>
          <w:tcPr>
            <w:tcW w:w="1100" w:type="dxa"/>
            <w:vAlign w:val="center"/>
          </w:tcPr>
          <w:p w:rsidR="00892766" w:rsidRDefault="00892766" w:rsidP="004014B8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Bodytext20"/>
              </w:rPr>
              <w:t>Дата вызова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dxa"/>
            <w:vAlign w:val="center"/>
          </w:tcPr>
          <w:p w:rsidR="00892766" w:rsidRDefault="00892766" w:rsidP="004014B8">
            <w:pPr>
              <w:spacing w:line="160" w:lineRule="exact"/>
              <w:jc w:val="center"/>
            </w:pPr>
            <w:r>
              <w:rPr>
                <w:rStyle w:val="Bodytext20"/>
              </w:rPr>
              <w:t>Неисправность</w:t>
            </w:r>
          </w:p>
        </w:tc>
        <w:tc>
          <w:tcPr>
            <w:tcW w:w="1701" w:type="dxa"/>
            <w:vAlign w:val="center"/>
          </w:tcPr>
          <w:p w:rsidR="00892766" w:rsidRDefault="00892766" w:rsidP="004014B8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Bodytext20"/>
              </w:rPr>
              <w:t>Проведенная работа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  <w:vAlign w:val="center"/>
          </w:tcPr>
          <w:p w:rsidR="00892766" w:rsidRDefault="00892766" w:rsidP="004014B8">
            <w:pPr>
              <w:spacing w:line="160" w:lineRule="exact"/>
              <w:jc w:val="center"/>
            </w:pPr>
            <w:r>
              <w:rPr>
                <w:rStyle w:val="Bodytext20"/>
              </w:rPr>
              <w:t>ФИО мастера</w:t>
            </w:r>
          </w:p>
        </w:tc>
      </w:tr>
      <w:tr w:rsidR="00892766" w:rsidTr="004014B8">
        <w:trPr>
          <w:trHeight w:hRule="exact" w:val="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892766" w:rsidRDefault="00892766" w:rsidP="00892766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</w:tcPr>
          <w:p w:rsidR="00892766" w:rsidRDefault="00892766" w:rsidP="00892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dxa"/>
          </w:tcPr>
          <w:p w:rsidR="00892766" w:rsidRDefault="00892766" w:rsidP="0089276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892766" w:rsidRDefault="00892766" w:rsidP="00892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</w:tcPr>
          <w:p w:rsidR="00892766" w:rsidRDefault="00892766" w:rsidP="00892766">
            <w:pPr>
              <w:rPr>
                <w:sz w:val="10"/>
                <w:szCs w:val="10"/>
              </w:rPr>
            </w:pPr>
          </w:p>
        </w:tc>
      </w:tr>
      <w:tr w:rsidR="00892766" w:rsidTr="00401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892766" w:rsidRDefault="00892766" w:rsidP="00892766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</w:tcPr>
          <w:p w:rsidR="00892766" w:rsidRDefault="00892766" w:rsidP="0089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dxa"/>
          </w:tcPr>
          <w:p w:rsidR="00892766" w:rsidRDefault="00892766" w:rsidP="0089276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892766" w:rsidRDefault="00892766" w:rsidP="0089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</w:tcPr>
          <w:p w:rsidR="00892766" w:rsidRDefault="00892766" w:rsidP="00892766">
            <w:pPr>
              <w:rPr>
                <w:sz w:val="10"/>
                <w:szCs w:val="10"/>
              </w:rPr>
            </w:pPr>
          </w:p>
        </w:tc>
      </w:tr>
      <w:tr w:rsidR="00892766" w:rsidTr="004014B8">
        <w:trPr>
          <w:trHeight w:hRule="exact" w:val="8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892766" w:rsidRDefault="00892766" w:rsidP="00892766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</w:tcPr>
          <w:p w:rsidR="00892766" w:rsidRDefault="00892766" w:rsidP="00892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dxa"/>
          </w:tcPr>
          <w:p w:rsidR="00892766" w:rsidRDefault="00892766" w:rsidP="0089276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892766" w:rsidRDefault="00892766" w:rsidP="00892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</w:tcPr>
          <w:p w:rsidR="00892766" w:rsidRDefault="00892766" w:rsidP="00892766">
            <w:pPr>
              <w:rPr>
                <w:sz w:val="10"/>
                <w:szCs w:val="10"/>
              </w:rPr>
            </w:pPr>
          </w:p>
        </w:tc>
      </w:tr>
      <w:tr w:rsidR="00892766" w:rsidTr="00401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892766" w:rsidRDefault="00892766" w:rsidP="00892766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</w:tcPr>
          <w:p w:rsidR="00892766" w:rsidRDefault="00892766" w:rsidP="0089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dxa"/>
          </w:tcPr>
          <w:p w:rsidR="00892766" w:rsidRDefault="00892766" w:rsidP="0089276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892766" w:rsidRDefault="00892766" w:rsidP="0089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</w:tcPr>
          <w:p w:rsidR="00892766" w:rsidRDefault="00892766" w:rsidP="00892766">
            <w:pPr>
              <w:rPr>
                <w:sz w:val="10"/>
                <w:szCs w:val="10"/>
              </w:rPr>
            </w:pPr>
          </w:p>
        </w:tc>
      </w:tr>
      <w:tr w:rsidR="00892766" w:rsidTr="004014B8">
        <w:trPr>
          <w:trHeight w:hRule="exact" w:val="8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892766" w:rsidRDefault="00892766" w:rsidP="00892766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</w:tcPr>
          <w:p w:rsidR="00892766" w:rsidRDefault="00892766" w:rsidP="00892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dxa"/>
          </w:tcPr>
          <w:p w:rsidR="00892766" w:rsidRDefault="00892766" w:rsidP="0089276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892766" w:rsidRDefault="00892766" w:rsidP="00892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</w:tcPr>
          <w:p w:rsidR="00892766" w:rsidRDefault="00892766" w:rsidP="00892766">
            <w:pPr>
              <w:rPr>
                <w:sz w:val="10"/>
                <w:szCs w:val="10"/>
              </w:rPr>
            </w:pPr>
          </w:p>
        </w:tc>
      </w:tr>
      <w:tr w:rsidR="00892766" w:rsidTr="00401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892766" w:rsidRDefault="00892766" w:rsidP="00892766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</w:tcPr>
          <w:p w:rsidR="00892766" w:rsidRDefault="00892766" w:rsidP="0089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dxa"/>
          </w:tcPr>
          <w:p w:rsidR="00892766" w:rsidRDefault="00892766" w:rsidP="0089276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892766" w:rsidRDefault="00892766" w:rsidP="0089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</w:tcPr>
          <w:p w:rsidR="00892766" w:rsidRDefault="00892766" w:rsidP="00892766">
            <w:pPr>
              <w:rPr>
                <w:sz w:val="10"/>
                <w:szCs w:val="10"/>
              </w:rPr>
            </w:pPr>
          </w:p>
        </w:tc>
      </w:tr>
      <w:tr w:rsidR="00892766" w:rsidTr="004014B8">
        <w:trPr>
          <w:trHeight w:hRule="exact" w:val="8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892766" w:rsidRDefault="00892766" w:rsidP="00892766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</w:tcPr>
          <w:p w:rsidR="00892766" w:rsidRDefault="00892766" w:rsidP="00892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dxa"/>
          </w:tcPr>
          <w:p w:rsidR="00892766" w:rsidRDefault="00892766" w:rsidP="0089276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892766" w:rsidRDefault="00892766" w:rsidP="00892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</w:tcPr>
          <w:p w:rsidR="00892766" w:rsidRDefault="00892766" w:rsidP="00892766">
            <w:pPr>
              <w:rPr>
                <w:sz w:val="10"/>
                <w:szCs w:val="10"/>
              </w:rPr>
            </w:pPr>
          </w:p>
        </w:tc>
      </w:tr>
      <w:tr w:rsidR="00892766" w:rsidTr="00401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bottom w:val="single" w:sz="4" w:space="0" w:color="5B9BD5" w:themeColor="accent1"/>
            </w:tcBorders>
          </w:tcPr>
          <w:p w:rsidR="00892766" w:rsidRDefault="00892766" w:rsidP="00892766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4" w:space="0" w:color="5B9BD5" w:themeColor="accent1"/>
            </w:tcBorders>
          </w:tcPr>
          <w:p w:rsidR="00892766" w:rsidRDefault="00892766" w:rsidP="0089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dxa"/>
            <w:tcBorders>
              <w:bottom w:val="single" w:sz="4" w:space="0" w:color="5B9BD5" w:themeColor="accent1"/>
            </w:tcBorders>
          </w:tcPr>
          <w:p w:rsidR="00892766" w:rsidRDefault="00892766" w:rsidP="0089276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bottom w:val="single" w:sz="4" w:space="0" w:color="5B9BD5" w:themeColor="accent1"/>
            </w:tcBorders>
          </w:tcPr>
          <w:p w:rsidR="00892766" w:rsidRDefault="00892766" w:rsidP="0089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  <w:tcBorders>
              <w:bottom w:val="single" w:sz="4" w:space="0" w:color="5B9BD5" w:themeColor="accent1"/>
            </w:tcBorders>
          </w:tcPr>
          <w:p w:rsidR="00892766" w:rsidRDefault="00892766" w:rsidP="00892766">
            <w:pPr>
              <w:rPr>
                <w:sz w:val="10"/>
                <w:szCs w:val="10"/>
              </w:rPr>
            </w:pPr>
          </w:p>
        </w:tc>
      </w:tr>
    </w:tbl>
    <w:p w:rsidR="00892766" w:rsidRDefault="00892766" w:rsidP="00892766">
      <w:pPr>
        <w:framePr w:w="8578" w:wrap="notBeside" w:vAnchor="text" w:hAnchor="text" w:xAlign="center" w:y="1"/>
        <w:rPr>
          <w:sz w:val="2"/>
          <w:szCs w:val="2"/>
        </w:rPr>
      </w:pPr>
    </w:p>
    <w:p w:rsidR="00892766" w:rsidRDefault="009B3C54" w:rsidP="00892766">
      <w:pPr>
        <w:jc w:val="right"/>
        <w:rPr>
          <w:sz w:val="2"/>
          <w:szCs w:val="2"/>
        </w:rPr>
      </w:pPr>
      <w:r w:rsidRPr="009B3C54">
        <w:rPr>
          <w:rStyle w:val="Bodytext20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5141F5" wp14:editId="6D5C4FA2">
                <wp:simplePos x="0" y="0"/>
                <wp:positionH relativeFrom="column">
                  <wp:posOffset>5880735</wp:posOffset>
                </wp:positionH>
                <wp:positionV relativeFrom="paragraph">
                  <wp:posOffset>0</wp:posOffset>
                </wp:positionV>
                <wp:extent cx="3783965" cy="2563495"/>
                <wp:effectExtent l="0" t="0" r="6985" b="381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965" cy="256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C54" w:rsidRDefault="009B3C54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F35D7FD" wp14:editId="1FABD0D1">
                                  <wp:extent cx="3552825" cy="1209040"/>
                                  <wp:effectExtent l="0" t="0" r="9525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52825" cy="1209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3C54" w:rsidRDefault="009B3C5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5141F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63.05pt;margin-top:0;width:297.95pt;height:201.8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" stroked="f">
                <v:textbox style="mso-fit-shape-to-text:t">
                  <w:txbxContent>
                    <w:p w:rsidR="009B3C54" w:rsidRDefault="009B3C54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0F35D7FD" wp14:editId="1FABD0D1">
                            <wp:extent cx="3552825" cy="1209040"/>
                            <wp:effectExtent l="0" t="0" r="9525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s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52825" cy="1209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3C54" w:rsidRDefault="009B3C54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892766">
        <w:rPr>
          <w:sz w:val="2"/>
          <w:szCs w:val="2"/>
        </w:rPr>
        <w:t>ллллпапап</w:t>
      </w:r>
      <w:proofErr w:type="spellEnd"/>
    </w:p>
    <w:p w:rsidR="00892766" w:rsidRDefault="00892766" w:rsidP="00892766">
      <w:pPr>
        <w:rPr>
          <w:rStyle w:val="Bodytext20"/>
        </w:rPr>
      </w:pPr>
    </w:p>
    <w:p w:rsidR="00892766" w:rsidRDefault="00892766" w:rsidP="00892766">
      <w:pPr>
        <w:rPr>
          <w:rStyle w:val="Bodytext20"/>
        </w:rPr>
      </w:pPr>
    </w:p>
    <w:p w:rsidR="00892766" w:rsidRDefault="00892766" w:rsidP="00892766">
      <w:pPr>
        <w:rPr>
          <w:rStyle w:val="Bodytext20"/>
        </w:rPr>
      </w:pPr>
    </w:p>
    <w:p w:rsidR="00892766" w:rsidRDefault="00892766" w:rsidP="00892766">
      <w:pPr>
        <w:rPr>
          <w:rStyle w:val="Bodytext20"/>
        </w:rPr>
      </w:pPr>
    </w:p>
    <w:p w:rsidR="00892766" w:rsidRDefault="00892766" w:rsidP="00892766">
      <w:pPr>
        <w:rPr>
          <w:rStyle w:val="Bodytext20"/>
        </w:rPr>
      </w:pPr>
    </w:p>
    <w:p w:rsidR="00892766" w:rsidRDefault="009B3C54" w:rsidP="009B3C54">
      <w:pPr>
        <w:jc w:val="right"/>
        <w:rPr>
          <w:rStyle w:val="Bodytext20"/>
        </w:rPr>
      </w:pPr>
      <w:r w:rsidRPr="009B3C54">
        <w:rPr>
          <w:rStyle w:val="Bodytext20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727075</wp:posOffset>
                </wp:positionV>
                <wp:extent cx="3848100" cy="1404620"/>
                <wp:effectExtent l="0" t="0" r="0" b="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C54" w:rsidRPr="00B52907" w:rsidRDefault="00B52907" w:rsidP="00B52907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 w:rsidRPr="00B52907">
                              <w:rPr>
                                <w:color w:val="2F5496" w:themeColor="accent5" w:themeShade="BF"/>
                                <w:lang w:val="en-US"/>
                              </w:rPr>
                              <w:t xml:space="preserve">NANJING TICA CLIMATE SOLUTIONS </w:t>
                            </w:r>
                            <w:proofErr w:type="gramStart"/>
                            <w:r w:rsidRPr="00B52907">
                              <w:rPr>
                                <w:color w:val="2F5496" w:themeColor="accent5" w:themeShade="BF"/>
                                <w:lang w:val="en-US"/>
                              </w:rPr>
                              <w:t>CO.,LTD.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50.3pt;margin-top:57.25pt;width:303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" stroked="f">
                <v:textbox style="mso-fit-shape-to-text:t">
                  <w:txbxContent>
                    <w:p w:rsidR="009B3C54" w:rsidRPr="00B52907" w:rsidRDefault="00B52907" w:rsidP="00B52907">
                      <w:pPr>
                        <w:jc w:val="right"/>
                        <w:rPr>
                          <w:lang w:val="en-US"/>
                        </w:rPr>
                      </w:pPr>
                      <w:r w:rsidRPr="00B52907">
                        <w:rPr>
                          <w:color w:val="2F5496" w:themeColor="accent5" w:themeShade="BF"/>
                          <w:lang w:val="en-US"/>
                        </w:rPr>
                        <w:t xml:space="preserve">NANJING TICA CLIMATE SOLUTIONS </w:t>
                      </w:r>
                      <w:proofErr w:type="gramStart"/>
                      <w:r w:rsidRPr="00B52907">
                        <w:rPr>
                          <w:color w:val="2F5496" w:themeColor="accent5" w:themeShade="BF"/>
                          <w:lang w:val="en-US"/>
                        </w:rPr>
                        <w:t>CO.,LTD.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650240</wp:posOffset>
                </wp:positionV>
                <wp:extent cx="3724275" cy="353060"/>
                <wp:effectExtent l="0" t="0" r="9525" b="889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353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112FC" id="Прямоугольник 8" o:spid="_x0000_s1026" style="position:absolute;margin-left:463.05pt;margin-top:51.2pt;width:293.25pt;height:27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" fillcolor="white [3212]" stroked="f" strokeweight="1pt"/>
            </w:pict>
          </mc:Fallback>
        </mc:AlternateContent>
      </w:r>
      <w:r w:rsidRPr="009B3C54">
        <w:rPr>
          <w:rStyle w:val="Bodytext20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5823585</wp:posOffset>
                </wp:positionH>
                <wp:positionV relativeFrom="paragraph">
                  <wp:posOffset>1498600</wp:posOffset>
                </wp:positionV>
                <wp:extent cx="3743325" cy="454660"/>
                <wp:effectExtent l="0" t="0" r="9525" b="254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4546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C54" w:rsidRPr="009B3C54" w:rsidRDefault="009B3C54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B3C54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ГАРАНТИЙНЫЙ ТАЛОН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8.55pt;margin-top:118pt;width:294.75pt;height:35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" fillcolor="#5b9bd5 [3204]" stroked="f">
                <v:textbox>
                  <w:txbxContent>
                    <w:p w:rsidR="009B3C54" w:rsidRPr="009B3C54" w:rsidRDefault="009B3C54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9B3C54">
                        <w:rPr>
                          <w:color w:val="FFFFFF" w:themeColor="background1"/>
                          <w:sz w:val="48"/>
                          <w:szCs w:val="48"/>
                        </w:rPr>
                        <w:t>ГАРАНТИЙНЫЙ ТАЛОН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5661660</wp:posOffset>
                </wp:positionH>
                <wp:positionV relativeFrom="paragraph">
                  <wp:posOffset>1450975</wp:posOffset>
                </wp:positionV>
                <wp:extent cx="3943350" cy="5048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4F651F" id="Прямоугольник 6" o:spid="_x0000_s1026" style="position:absolute;margin-left:445.8pt;margin-top:114.25pt;width:310.5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" fillcolor="#5b9bd5 [3204]" strokecolor="#1f4d78 [1604]" strokeweight="1pt"/>
            </w:pict>
          </mc:Fallback>
        </mc:AlternateContent>
      </w:r>
      <w:r w:rsidR="00892766"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FEBA5" wp14:editId="20EFE632">
                <wp:simplePos x="0" y="0"/>
                <wp:positionH relativeFrom="column">
                  <wp:posOffset>5442585</wp:posOffset>
                </wp:positionH>
                <wp:positionV relativeFrom="paragraph">
                  <wp:posOffset>2136775</wp:posOffset>
                </wp:positionV>
                <wp:extent cx="4162425" cy="35814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3581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2766" w:rsidRDefault="00892766" w:rsidP="009B3C54">
                            <w:pPr>
                              <w:jc w:val="both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B3C5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Данный гарантийный талон, выданный NANJING TICA CLIMATE SOLUTIONS CO.,LTD., гарантирует бесплатное устранение всех неисправностей возникших по вине завода изготовителя.</w:t>
                            </w:r>
                          </w:p>
                          <w:p w:rsidR="009B3C54" w:rsidRPr="009B3C54" w:rsidRDefault="009B3C54" w:rsidP="009B3C54">
                            <w:pPr>
                              <w:jc w:val="both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892766" w:rsidRDefault="00892766" w:rsidP="009B3C54">
                            <w:pPr>
                              <w:jc w:val="both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B3C5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NANJING TICA CLIMATE SOLUTIONS CO.,LTD., благодарит Вас за выбор климатического оборудования торговой марки TICA</w:t>
                            </w:r>
                          </w:p>
                          <w:p w:rsidR="009B3C54" w:rsidRPr="009B3C54" w:rsidRDefault="009B3C54" w:rsidP="009B3C54">
                            <w:pPr>
                              <w:jc w:val="both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892766" w:rsidRPr="009B3C54" w:rsidRDefault="00892766" w:rsidP="009B3C54">
                            <w:pPr>
                              <w:jc w:val="both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B3C5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Установленные гарантийные сроки:</w:t>
                            </w:r>
                          </w:p>
                          <w:p w:rsidR="00892766" w:rsidRPr="009B3C54" w:rsidRDefault="00892766" w:rsidP="009B3C54">
                            <w:pPr>
                              <w:jc w:val="both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B3C5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1.</w:t>
                            </w:r>
                            <w:r w:rsidRPr="009B3C5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Промышленное оборудование - </w:t>
                            </w:r>
                            <w:r w:rsidR="00B04FE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24</w:t>
                            </w:r>
                            <w:r w:rsidRPr="009B3C5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B04FE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двадцать четыре</w:t>
                            </w:r>
                            <w:r w:rsidRPr="009B3C5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) месяц</w:t>
                            </w:r>
                            <w:r w:rsidR="00B04FE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а</w:t>
                            </w:r>
                            <w:r w:rsidRPr="009B3C5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со дня покупки. В группу промышленного оборудования входят: </w:t>
                            </w:r>
                            <w:proofErr w:type="spellStart"/>
                            <w:r w:rsidRPr="009B3C5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чиллеры</w:t>
                            </w:r>
                            <w:proofErr w:type="spellEnd"/>
                            <w:r w:rsidRPr="009B3C5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B3C5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фанкойлы</w:t>
                            </w:r>
                            <w:proofErr w:type="spellEnd"/>
                            <w:r w:rsidRPr="009B3C5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, приточно-вытяжные установки, гидромодули, тепловые насосы.</w:t>
                            </w:r>
                          </w:p>
                          <w:p w:rsidR="00892766" w:rsidRPr="009B3C54" w:rsidRDefault="00892766" w:rsidP="009B3C54">
                            <w:pPr>
                              <w:jc w:val="both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B3C5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2.</w:t>
                            </w:r>
                            <w:r w:rsidRPr="009B3C5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Наружные блоки, внутренние блоки, контроллеры VRF систем</w:t>
                            </w:r>
                            <w:r w:rsidR="00326CB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, компрессорно-конденсаторные блоки</w:t>
                            </w:r>
                            <w:r w:rsidRPr="009B3C5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- 34 (тридцать четыре) месяца с даты пуска оборудования, но не более 36 (тридцати шести) месяцев со дня покупки.</w:t>
                            </w:r>
                          </w:p>
                          <w:p w:rsidR="00892766" w:rsidRPr="009B3C54" w:rsidRDefault="00892766" w:rsidP="009B3C54">
                            <w:pPr>
                              <w:jc w:val="both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B3C5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3.</w:t>
                            </w:r>
                            <w:r w:rsidRPr="009B3C5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Полупромышленные кондиционеры кассетного, канального, колонного, напольно-потолочного, консольного типов - 34 (тридцать четыре) месяца с даты пуска оборудования, но не более 36 (тридцати шести) месяцев со дня покупки. </w:t>
                            </w:r>
                          </w:p>
                          <w:p w:rsidR="00892766" w:rsidRPr="009B3C54" w:rsidRDefault="00892766" w:rsidP="009B3C54">
                            <w:pPr>
                              <w:jc w:val="both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B3C5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Гарантийные обязательства купленного Вами оборудования осуществляются через уполномоченного дилера, выполняющего его продажу и установку.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FEBA5" id="Прямоугольник 3" o:spid="_x0000_s1029" style="position:absolute;left:0;text-align:left;margin-left:428.55pt;margin-top:168.25pt;width:327.75pt;height:28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" fillcolor="#5b9bd5 [3204]" strokecolor="#1f4d78 [1604]" strokeweight="1pt">
                <v:textbox>
                  <w:txbxContent>
                    <w:p w:rsidR="00892766" w:rsidRDefault="00892766" w:rsidP="009B3C54">
                      <w:pPr>
                        <w:jc w:val="both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B3C54">
                        <w:rPr>
                          <w:color w:val="FFFFFF" w:themeColor="background1"/>
                          <w:sz w:val="20"/>
                          <w:szCs w:val="20"/>
                        </w:rPr>
                        <w:t>Данный гарантийный талон, выданный NANJING TICA CLIMATE SOLUTIONS CO.,LTD., гарантирует бесплатное устранение всех неисправностей возникших по вине завода изготовителя.</w:t>
                      </w:r>
                    </w:p>
                    <w:p w:rsidR="009B3C54" w:rsidRPr="009B3C54" w:rsidRDefault="009B3C54" w:rsidP="009B3C54">
                      <w:pPr>
                        <w:jc w:val="both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892766" w:rsidRDefault="00892766" w:rsidP="009B3C54">
                      <w:pPr>
                        <w:jc w:val="both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B3C54">
                        <w:rPr>
                          <w:color w:val="FFFFFF" w:themeColor="background1"/>
                          <w:sz w:val="20"/>
                          <w:szCs w:val="20"/>
                        </w:rPr>
                        <w:t>NANJING TICA CLIMATE SOLUTIONS CO.,LTD., благодарит Вас за выбор климатического оборудования торговой марки TICA</w:t>
                      </w:r>
                    </w:p>
                    <w:p w:rsidR="009B3C54" w:rsidRPr="009B3C54" w:rsidRDefault="009B3C54" w:rsidP="009B3C54">
                      <w:pPr>
                        <w:jc w:val="both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892766" w:rsidRPr="009B3C54" w:rsidRDefault="00892766" w:rsidP="009B3C54">
                      <w:pPr>
                        <w:jc w:val="both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B3C54">
                        <w:rPr>
                          <w:color w:val="FFFFFF" w:themeColor="background1"/>
                          <w:sz w:val="20"/>
                          <w:szCs w:val="20"/>
                        </w:rPr>
                        <w:t>Установленные гарантийные сроки:</w:t>
                      </w:r>
                    </w:p>
                    <w:p w:rsidR="00892766" w:rsidRPr="009B3C54" w:rsidRDefault="00892766" w:rsidP="009B3C54">
                      <w:pPr>
                        <w:jc w:val="both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B3C54">
                        <w:rPr>
                          <w:color w:val="FFFFFF" w:themeColor="background1"/>
                          <w:sz w:val="20"/>
                          <w:szCs w:val="20"/>
                        </w:rPr>
                        <w:t>1.</w:t>
                      </w:r>
                      <w:r w:rsidRPr="009B3C54">
                        <w:rPr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Промышленное оборудование - </w:t>
                      </w:r>
                      <w:r w:rsidR="00B04FE7">
                        <w:rPr>
                          <w:color w:val="FFFFFF" w:themeColor="background1"/>
                          <w:sz w:val="20"/>
                          <w:szCs w:val="20"/>
                        </w:rPr>
                        <w:t>24</w:t>
                      </w:r>
                      <w:r w:rsidRPr="009B3C5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(</w:t>
                      </w:r>
                      <w:r w:rsidR="00B04FE7">
                        <w:rPr>
                          <w:color w:val="FFFFFF" w:themeColor="background1"/>
                          <w:sz w:val="20"/>
                          <w:szCs w:val="20"/>
                        </w:rPr>
                        <w:t>двадцать четыре</w:t>
                      </w:r>
                      <w:r w:rsidRPr="009B3C54">
                        <w:rPr>
                          <w:color w:val="FFFFFF" w:themeColor="background1"/>
                          <w:sz w:val="20"/>
                          <w:szCs w:val="20"/>
                        </w:rPr>
                        <w:t>) месяц</w:t>
                      </w:r>
                      <w:r w:rsidR="00B04FE7">
                        <w:rPr>
                          <w:color w:val="FFFFFF" w:themeColor="background1"/>
                          <w:sz w:val="20"/>
                          <w:szCs w:val="20"/>
                        </w:rPr>
                        <w:t>а</w:t>
                      </w:r>
                      <w:r w:rsidRPr="009B3C5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со дня покупки. В группу промышленного оборудования входят: </w:t>
                      </w:r>
                      <w:proofErr w:type="spellStart"/>
                      <w:r w:rsidRPr="009B3C54">
                        <w:rPr>
                          <w:color w:val="FFFFFF" w:themeColor="background1"/>
                          <w:sz w:val="20"/>
                          <w:szCs w:val="20"/>
                        </w:rPr>
                        <w:t>чиллеры</w:t>
                      </w:r>
                      <w:proofErr w:type="spellEnd"/>
                      <w:r w:rsidRPr="009B3C5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B3C54">
                        <w:rPr>
                          <w:color w:val="FFFFFF" w:themeColor="background1"/>
                          <w:sz w:val="20"/>
                          <w:szCs w:val="20"/>
                        </w:rPr>
                        <w:t>фанкойлы</w:t>
                      </w:r>
                      <w:proofErr w:type="spellEnd"/>
                      <w:r w:rsidRPr="009B3C54">
                        <w:rPr>
                          <w:color w:val="FFFFFF" w:themeColor="background1"/>
                          <w:sz w:val="20"/>
                          <w:szCs w:val="20"/>
                        </w:rPr>
                        <w:t>, приточно-вытяжные установки, гидромодули, тепловые насосы.</w:t>
                      </w:r>
                    </w:p>
                    <w:p w:rsidR="00892766" w:rsidRPr="009B3C54" w:rsidRDefault="00892766" w:rsidP="009B3C54">
                      <w:pPr>
                        <w:jc w:val="both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B3C54">
                        <w:rPr>
                          <w:color w:val="FFFFFF" w:themeColor="background1"/>
                          <w:sz w:val="20"/>
                          <w:szCs w:val="20"/>
                        </w:rPr>
                        <w:t>2.</w:t>
                      </w:r>
                      <w:r w:rsidRPr="009B3C54">
                        <w:rPr>
                          <w:color w:val="FFFFFF" w:themeColor="background1"/>
                          <w:sz w:val="20"/>
                          <w:szCs w:val="20"/>
                        </w:rPr>
                        <w:tab/>
                        <w:t>Наружные блоки, внутренние блоки, контроллеры VRF систем</w:t>
                      </w:r>
                      <w:r w:rsidR="00326CBF">
                        <w:rPr>
                          <w:color w:val="FFFFFF" w:themeColor="background1"/>
                          <w:sz w:val="20"/>
                          <w:szCs w:val="20"/>
                        </w:rPr>
                        <w:t>, компрессорно-конденсаторные блоки</w:t>
                      </w:r>
                      <w:r w:rsidRPr="009B3C5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- 34 (тридцать четыре) месяца с даты пуска оборудования, но не более 36 (тридцати шести) месяцев со дня покупки.</w:t>
                      </w:r>
                    </w:p>
                    <w:p w:rsidR="00892766" w:rsidRPr="009B3C54" w:rsidRDefault="00892766" w:rsidP="009B3C54">
                      <w:pPr>
                        <w:jc w:val="both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B3C54">
                        <w:rPr>
                          <w:color w:val="FFFFFF" w:themeColor="background1"/>
                          <w:sz w:val="20"/>
                          <w:szCs w:val="20"/>
                        </w:rPr>
                        <w:t>3.</w:t>
                      </w:r>
                      <w:r w:rsidRPr="009B3C54">
                        <w:rPr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Полупромышленные кондиционеры кассетного, канального, колонного, напольно-потолочного, консольного типов - 34 (тридцать четыре) месяца с даты пуска оборудования, но не более 36 (тридцати шести) месяцев со дня покупки. </w:t>
                      </w:r>
                    </w:p>
                    <w:p w:rsidR="00892766" w:rsidRPr="009B3C54" w:rsidRDefault="00892766" w:rsidP="009B3C54">
                      <w:pPr>
                        <w:jc w:val="both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B3C54">
                        <w:rPr>
                          <w:color w:val="FFFFFF" w:themeColor="background1"/>
                          <w:sz w:val="20"/>
                          <w:szCs w:val="20"/>
                        </w:rPr>
                        <w:t>Гарантийные обязательства купленного Вами оборудования осуществляются через уполномоченного дилера, выполняющего его продажу и установку.</w:t>
                      </w:r>
                    </w:p>
                  </w:txbxContent>
                </v:textbox>
              </v:rect>
            </w:pict>
          </mc:Fallback>
        </mc:AlternateContent>
      </w:r>
    </w:p>
    <w:p w:rsidR="00892766" w:rsidRDefault="00892766" w:rsidP="00892766">
      <w:pPr>
        <w:rPr>
          <w:rStyle w:val="Bodytext20"/>
        </w:rPr>
      </w:pPr>
    </w:p>
    <w:p w:rsidR="00892766" w:rsidRDefault="00892766" w:rsidP="00892766">
      <w:pPr>
        <w:rPr>
          <w:rStyle w:val="Bodytext20"/>
        </w:rPr>
      </w:pPr>
    </w:p>
    <w:p w:rsidR="00892766" w:rsidRDefault="00892766" w:rsidP="004E6A65">
      <w:pPr>
        <w:ind w:right="481"/>
        <w:jc w:val="right"/>
        <w:rPr>
          <w:rStyle w:val="Bodytext20"/>
        </w:rPr>
      </w:pPr>
      <w:r>
        <w:rPr>
          <w:rStyle w:val="Bodytext20"/>
        </w:rPr>
        <w:t>Официальный дистрибьютор:</w:t>
      </w:r>
    </w:p>
    <w:p w:rsidR="00892766" w:rsidRDefault="00892766" w:rsidP="00892766">
      <w:pPr>
        <w:rPr>
          <w:rStyle w:val="Bodytext20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40640</wp:posOffset>
                </wp:positionV>
                <wp:extent cx="1524000" cy="5143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8D6A4" id="Прямоугольник 1" o:spid="_x0000_s1026" style="position:absolute;margin-left:217.05pt;margin-top:3.2pt;width:120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" filled="f" strokecolor="#1f4d78 [1604]" strokeweight="1pt"/>
            </w:pict>
          </mc:Fallback>
        </mc:AlternateContent>
      </w:r>
    </w:p>
    <w:p w:rsidR="00892766" w:rsidRDefault="00892766" w:rsidP="00892766">
      <w:pPr>
        <w:rPr>
          <w:rStyle w:val="Bodytext20"/>
        </w:rPr>
      </w:pPr>
    </w:p>
    <w:p w:rsidR="00892766" w:rsidRDefault="00892766" w:rsidP="00892766">
      <w:pPr>
        <w:rPr>
          <w:rStyle w:val="Bodytext20"/>
        </w:rPr>
      </w:pPr>
    </w:p>
    <w:p w:rsidR="00892766" w:rsidRDefault="00892766" w:rsidP="00892766">
      <w:pPr>
        <w:rPr>
          <w:rStyle w:val="Bodytext20"/>
        </w:rPr>
      </w:pPr>
    </w:p>
    <w:p w:rsidR="00892766" w:rsidRDefault="00892766" w:rsidP="00892766">
      <w:pPr>
        <w:rPr>
          <w:rStyle w:val="Bodytext20"/>
        </w:rPr>
      </w:pPr>
    </w:p>
    <w:p w:rsidR="00892766" w:rsidRDefault="00892766" w:rsidP="00892766">
      <w:pPr>
        <w:rPr>
          <w:rStyle w:val="Bodytext20"/>
        </w:rPr>
      </w:pPr>
    </w:p>
    <w:p w:rsidR="00702FCF" w:rsidRDefault="00892766" w:rsidP="00E40AA4">
      <w:pPr>
        <w:ind w:right="481"/>
        <w:jc w:val="right"/>
        <w:rPr>
          <w:rStyle w:val="Bodytext20"/>
        </w:rPr>
      </w:pPr>
      <w:r>
        <w:rPr>
          <w:rStyle w:val="Bodytext20"/>
        </w:rPr>
        <w:t>Серийный номер_______________________________</w:t>
      </w:r>
      <w:r w:rsidR="004E6A65">
        <w:rPr>
          <w:rStyle w:val="Bodytext20"/>
        </w:rPr>
        <w:t>_______________________________</w:t>
      </w:r>
    </w:p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B52907">
      <w:pPr>
        <w:rPr>
          <w:rStyle w:val="Bodytext20"/>
        </w:rPr>
      </w:pPr>
    </w:p>
    <w:p w:rsidR="00B52907" w:rsidRDefault="00B52907" w:rsidP="00B52907">
      <w:pPr>
        <w:rPr>
          <w:rStyle w:val="Bodytext20"/>
        </w:rPr>
      </w:pPr>
    </w:p>
    <w:p w:rsidR="00B52907" w:rsidRDefault="00B52907" w:rsidP="00B52907">
      <w:pPr>
        <w:rPr>
          <w:rStyle w:val="Bodytext20"/>
        </w:rPr>
      </w:pPr>
    </w:p>
    <w:tbl>
      <w:tblPr>
        <w:tblStyle w:val="-1"/>
        <w:tblW w:w="6487" w:type="dxa"/>
        <w:tblLayout w:type="fixed"/>
        <w:tblLook w:val="0000" w:firstRow="0" w:lastRow="0" w:firstColumn="0" w:lastColumn="0" w:noHBand="0" w:noVBand="0"/>
      </w:tblPr>
      <w:tblGrid>
        <w:gridCol w:w="3261"/>
        <w:gridCol w:w="3226"/>
      </w:tblGrid>
      <w:tr w:rsidR="00B52907" w:rsidTr="00401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B52907" w:rsidRDefault="00B52907" w:rsidP="004014B8">
            <w:pPr>
              <w:spacing w:line="160" w:lineRule="exact"/>
              <w:jc w:val="center"/>
            </w:pPr>
            <w:r>
              <w:rPr>
                <w:rStyle w:val="Bodytext20"/>
              </w:rPr>
              <w:t>наименование оборудования</w:t>
            </w:r>
          </w:p>
        </w:tc>
        <w:tc>
          <w:tcPr>
            <w:tcW w:w="3226" w:type="dxa"/>
            <w:vAlign w:val="center"/>
          </w:tcPr>
          <w:p w:rsidR="00B52907" w:rsidRDefault="00B52907" w:rsidP="004014B8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Bodytext20"/>
              </w:rPr>
              <w:t>реквизиты покупателя</w:t>
            </w:r>
          </w:p>
        </w:tc>
      </w:tr>
      <w:tr w:rsidR="004E6A65" w:rsidRPr="00A73D9B" w:rsidTr="004014B8">
        <w:trPr>
          <w:trHeight w:hRule="exact" w:val="12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C16CD6" w:rsidRPr="00817E8E" w:rsidRDefault="00C16CD6" w:rsidP="009C0556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3226" w:type="dxa"/>
            <w:vAlign w:val="center"/>
          </w:tcPr>
          <w:p w:rsidR="00B52907" w:rsidRPr="00A73D9B" w:rsidRDefault="00B52907" w:rsidP="0040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0"/>
              </w:rPr>
            </w:pPr>
          </w:p>
        </w:tc>
      </w:tr>
      <w:tr w:rsidR="00B52907" w:rsidTr="00401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B52907" w:rsidRDefault="00B52907" w:rsidP="004014B8">
            <w:pPr>
              <w:spacing w:line="160" w:lineRule="exact"/>
              <w:jc w:val="center"/>
            </w:pPr>
            <w:r>
              <w:rPr>
                <w:rStyle w:val="Bodytext20"/>
              </w:rPr>
              <w:t>серийный номер</w:t>
            </w:r>
          </w:p>
        </w:tc>
        <w:tc>
          <w:tcPr>
            <w:tcW w:w="3226" w:type="dxa"/>
            <w:vAlign w:val="center"/>
          </w:tcPr>
          <w:p w:rsidR="00B52907" w:rsidRDefault="00B52907" w:rsidP="004014B8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Bodytext20"/>
              </w:rPr>
              <w:t>адрес покупателя</w:t>
            </w:r>
          </w:p>
        </w:tc>
      </w:tr>
      <w:tr w:rsidR="004E6A65" w:rsidTr="004014B8">
        <w:trPr>
          <w:trHeight w:hRule="exact" w:val="12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C16CD6" w:rsidRPr="00CC46F9" w:rsidRDefault="00C16CD6" w:rsidP="00A66AD7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3226" w:type="dxa"/>
            <w:vAlign w:val="center"/>
          </w:tcPr>
          <w:p w:rsidR="00B52907" w:rsidRPr="002A1F51" w:rsidRDefault="00B52907" w:rsidP="0040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0"/>
              </w:rPr>
            </w:pPr>
          </w:p>
        </w:tc>
      </w:tr>
      <w:tr w:rsidR="00B52907" w:rsidTr="00401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B52907" w:rsidRDefault="00B52907" w:rsidP="004014B8">
            <w:pPr>
              <w:spacing w:line="160" w:lineRule="exact"/>
              <w:jc w:val="center"/>
            </w:pPr>
            <w:r>
              <w:rPr>
                <w:rStyle w:val="Bodytext20"/>
              </w:rPr>
              <w:t>дата продажи</w:t>
            </w:r>
          </w:p>
        </w:tc>
        <w:tc>
          <w:tcPr>
            <w:tcW w:w="3226" w:type="dxa"/>
            <w:vAlign w:val="center"/>
          </w:tcPr>
          <w:p w:rsidR="00B52907" w:rsidRDefault="00B52907" w:rsidP="004014B8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Bodytext20"/>
              </w:rPr>
              <w:t>дата установки</w:t>
            </w:r>
          </w:p>
        </w:tc>
      </w:tr>
      <w:tr w:rsidR="004E6A65" w:rsidTr="004014B8">
        <w:trPr>
          <w:trHeight w:hRule="exact" w:val="10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B52907" w:rsidRPr="00A86B9F" w:rsidRDefault="00B52907" w:rsidP="00A86B9F">
            <w:pPr>
              <w:jc w:val="center"/>
              <w:rPr>
                <w:sz w:val="20"/>
                <w:szCs w:val="10"/>
                <w:lang w:val="en-US"/>
              </w:rPr>
            </w:pPr>
          </w:p>
        </w:tc>
        <w:tc>
          <w:tcPr>
            <w:tcW w:w="3226" w:type="dxa"/>
            <w:vAlign w:val="center"/>
          </w:tcPr>
          <w:p w:rsidR="00B52907" w:rsidRDefault="00B52907" w:rsidP="0040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</w:tr>
      <w:tr w:rsidR="00B52907" w:rsidTr="00401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B52907" w:rsidRDefault="00B52907" w:rsidP="004014B8">
            <w:pPr>
              <w:spacing w:line="160" w:lineRule="exact"/>
              <w:jc w:val="center"/>
            </w:pPr>
            <w:r>
              <w:rPr>
                <w:rStyle w:val="Bodytext20"/>
              </w:rPr>
              <w:t>название и юридический адрес продавца</w:t>
            </w:r>
          </w:p>
        </w:tc>
        <w:tc>
          <w:tcPr>
            <w:tcW w:w="3226" w:type="dxa"/>
            <w:vAlign w:val="center"/>
          </w:tcPr>
          <w:p w:rsidR="00B52907" w:rsidRDefault="00B52907" w:rsidP="004014B8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Bodytext20"/>
              </w:rPr>
              <w:t>название и юридический адрес установщика</w:t>
            </w:r>
          </w:p>
        </w:tc>
      </w:tr>
      <w:tr w:rsidR="004E6A65" w:rsidTr="004014B8">
        <w:trPr>
          <w:trHeight w:hRule="exact" w:val="13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2B3092" w:rsidRDefault="00CC46F9" w:rsidP="001271C1">
            <w:pPr>
              <w:jc w:val="center"/>
              <w:rPr>
                <w:sz w:val="20"/>
                <w:szCs w:val="10"/>
              </w:rPr>
            </w:pPr>
            <w:r w:rsidRPr="00CC46F9">
              <w:rPr>
                <w:sz w:val="20"/>
                <w:szCs w:val="10"/>
              </w:rPr>
              <w:t xml:space="preserve">ООО «ТИКА </w:t>
            </w:r>
            <w:r w:rsidR="001F5AA1">
              <w:rPr>
                <w:sz w:val="20"/>
                <w:szCs w:val="10"/>
              </w:rPr>
              <w:t>ПРО</w:t>
            </w:r>
            <w:r w:rsidRPr="00CC46F9">
              <w:rPr>
                <w:sz w:val="20"/>
                <w:szCs w:val="10"/>
              </w:rPr>
              <w:t>»</w:t>
            </w:r>
          </w:p>
          <w:p w:rsidR="00CC46F9" w:rsidRPr="001271C1" w:rsidRDefault="00CC46F9" w:rsidP="001271C1">
            <w:pPr>
              <w:jc w:val="center"/>
              <w:rPr>
                <w:sz w:val="20"/>
                <w:szCs w:val="10"/>
              </w:rPr>
            </w:pPr>
            <w:r w:rsidRPr="00CC46F9">
              <w:rPr>
                <w:sz w:val="20"/>
                <w:szCs w:val="10"/>
              </w:rPr>
              <w:t xml:space="preserve">214012, Смоленская </w:t>
            </w:r>
            <w:proofErr w:type="spellStart"/>
            <w:r w:rsidRPr="00CC46F9">
              <w:rPr>
                <w:sz w:val="20"/>
                <w:szCs w:val="10"/>
              </w:rPr>
              <w:t>обл,г</w:t>
            </w:r>
            <w:proofErr w:type="spellEnd"/>
            <w:r w:rsidRPr="00CC46F9">
              <w:rPr>
                <w:sz w:val="20"/>
                <w:szCs w:val="10"/>
              </w:rPr>
              <w:t xml:space="preserve">. Смоленск, ул. </w:t>
            </w:r>
            <w:proofErr w:type="spellStart"/>
            <w:r w:rsidRPr="00CC46F9">
              <w:rPr>
                <w:sz w:val="20"/>
                <w:szCs w:val="10"/>
              </w:rPr>
              <w:t>Кашена</w:t>
            </w:r>
            <w:proofErr w:type="spellEnd"/>
            <w:r w:rsidRPr="00CC46F9">
              <w:rPr>
                <w:sz w:val="20"/>
                <w:szCs w:val="10"/>
              </w:rPr>
              <w:t>, 1, офис 718/1</w:t>
            </w:r>
          </w:p>
        </w:tc>
        <w:tc>
          <w:tcPr>
            <w:tcW w:w="3226" w:type="dxa"/>
            <w:vAlign w:val="center"/>
          </w:tcPr>
          <w:p w:rsidR="00B52907" w:rsidRDefault="00B52907" w:rsidP="0040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</w:tr>
      <w:tr w:rsidR="00B52907" w:rsidTr="00401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B52907" w:rsidRDefault="00B52907" w:rsidP="004014B8">
            <w:pPr>
              <w:spacing w:line="160" w:lineRule="exact"/>
              <w:jc w:val="center"/>
            </w:pPr>
            <w:r>
              <w:rPr>
                <w:rStyle w:val="Bodytext20"/>
              </w:rPr>
              <w:t>подпись уполномоченного лица (продавца)</w:t>
            </w:r>
          </w:p>
        </w:tc>
        <w:tc>
          <w:tcPr>
            <w:tcW w:w="3226" w:type="dxa"/>
            <w:vAlign w:val="center"/>
          </w:tcPr>
          <w:p w:rsidR="00B52907" w:rsidRDefault="00B52907" w:rsidP="004014B8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Bodytext20"/>
              </w:rPr>
              <w:t>подпись установщика</w:t>
            </w:r>
          </w:p>
        </w:tc>
      </w:tr>
      <w:tr w:rsidR="004E6A65" w:rsidTr="004014B8">
        <w:trPr>
          <w:trHeight w:hRule="exact" w:val="12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B52907" w:rsidRDefault="00B52907" w:rsidP="004014B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6" w:type="dxa"/>
            <w:vAlign w:val="center"/>
          </w:tcPr>
          <w:p w:rsidR="00B52907" w:rsidRDefault="00B52907" w:rsidP="0040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</w:tr>
      <w:tr w:rsidR="00B52907" w:rsidTr="00401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B52907" w:rsidRDefault="00B52907" w:rsidP="004014B8">
            <w:pPr>
              <w:spacing w:line="160" w:lineRule="exact"/>
              <w:jc w:val="center"/>
            </w:pPr>
            <w:r>
              <w:rPr>
                <w:rStyle w:val="Bodytext20"/>
              </w:rPr>
              <w:t>печать продавца</w:t>
            </w:r>
          </w:p>
        </w:tc>
        <w:tc>
          <w:tcPr>
            <w:tcW w:w="3226" w:type="dxa"/>
            <w:vAlign w:val="center"/>
          </w:tcPr>
          <w:p w:rsidR="00B52907" w:rsidRDefault="00B52907" w:rsidP="004014B8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Bodytext20"/>
              </w:rPr>
              <w:t>печать установщика</w:t>
            </w:r>
          </w:p>
        </w:tc>
      </w:tr>
      <w:tr w:rsidR="004E6A65" w:rsidTr="004014B8">
        <w:trPr>
          <w:trHeight w:hRule="exact" w:val="1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B52907" w:rsidRDefault="00B52907" w:rsidP="004014B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6" w:type="dxa"/>
            <w:vAlign w:val="center"/>
          </w:tcPr>
          <w:p w:rsidR="00B52907" w:rsidRDefault="00B52907" w:rsidP="0040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</w:tr>
    </w:tbl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892766">
      <w:pPr>
        <w:jc w:val="right"/>
        <w:rPr>
          <w:rStyle w:val="Bodytext20"/>
        </w:rPr>
      </w:pPr>
    </w:p>
    <w:p w:rsidR="004E6A65" w:rsidRDefault="004014B8" w:rsidP="004E6A65">
      <w:pPr>
        <w:ind w:left="1134" w:right="-370" w:hanging="283"/>
        <w:jc w:val="both"/>
        <w:rPr>
          <w:color w:val="FFFFFF" w:themeColor="background1"/>
          <w:sz w:val="16"/>
          <w:szCs w:val="16"/>
        </w:rPr>
      </w:pPr>
      <w:r>
        <w:rPr>
          <w:noProof/>
          <w:color w:val="FFFFFF" w:themeColor="background1"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D24ECA3" wp14:editId="6C971C74">
                <wp:simplePos x="0" y="0"/>
                <wp:positionH relativeFrom="column">
                  <wp:posOffset>869315</wp:posOffset>
                </wp:positionH>
                <wp:positionV relativeFrom="paragraph">
                  <wp:posOffset>43815</wp:posOffset>
                </wp:positionV>
                <wp:extent cx="4152900" cy="57435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57435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EEDEC" id="Прямоугольник 10" o:spid="_x0000_s1026" style="position:absolute;margin-left:68.45pt;margin-top:3.45pt;width:327pt;height:452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" fillcolor="#5b9bd5 [3204]" strokecolor="#1f4d78 [1604]" strokeweight="1pt"/>
            </w:pict>
          </mc:Fallback>
        </mc:AlternateContent>
      </w:r>
    </w:p>
    <w:p w:rsidR="00B52907" w:rsidRPr="004E6266" w:rsidRDefault="00B52907" w:rsidP="004E6266">
      <w:pPr>
        <w:ind w:left="1843" w:right="-370" w:hanging="283"/>
        <w:jc w:val="both"/>
        <w:rPr>
          <w:color w:val="FFFFFF" w:themeColor="background1"/>
          <w:sz w:val="15"/>
          <w:szCs w:val="15"/>
        </w:rPr>
      </w:pPr>
      <w:r w:rsidRPr="004E6266">
        <w:rPr>
          <w:color w:val="FFFFFF" w:themeColor="background1"/>
          <w:sz w:val="15"/>
          <w:szCs w:val="15"/>
        </w:rPr>
        <w:t>Настоящая гарантия выдана на оборудование и действует с момента его продажи в течение гарантийного срока, указанного в настоящем гарантийном талоне.</w:t>
      </w:r>
    </w:p>
    <w:p w:rsidR="00B52907" w:rsidRPr="004E6266" w:rsidRDefault="00B52907" w:rsidP="004E6266">
      <w:pPr>
        <w:ind w:left="1843" w:right="-370" w:hanging="283"/>
        <w:jc w:val="both"/>
        <w:rPr>
          <w:color w:val="FFFFFF" w:themeColor="background1"/>
          <w:sz w:val="15"/>
          <w:szCs w:val="15"/>
        </w:rPr>
      </w:pPr>
      <w:r w:rsidRPr="004E6266">
        <w:rPr>
          <w:color w:val="FFFFFF" w:themeColor="background1"/>
          <w:sz w:val="15"/>
          <w:szCs w:val="15"/>
        </w:rPr>
        <w:t>При этом настоящая гарантия не дает права на бесплатный ремонт вышедшего из строя оборудования, замену дефектных частей, если:</w:t>
      </w:r>
    </w:p>
    <w:p w:rsidR="00B52907" w:rsidRPr="004E6266" w:rsidRDefault="00B52907" w:rsidP="004E6266">
      <w:pPr>
        <w:ind w:left="1843" w:right="-370" w:hanging="283"/>
        <w:jc w:val="both"/>
        <w:rPr>
          <w:color w:val="FFFFFF" w:themeColor="background1"/>
          <w:sz w:val="15"/>
          <w:szCs w:val="15"/>
        </w:rPr>
      </w:pPr>
      <w:r w:rsidRPr="004E6266">
        <w:rPr>
          <w:color w:val="FFFFFF" w:themeColor="background1"/>
          <w:sz w:val="15"/>
          <w:szCs w:val="15"/>
        </w:rPr>
        <w:t>—</w:t>
      </w:r>
      <w:r w:rsidRPr="004E6266">
        <w:rPr>
          <w:color w:val="FFFFFF" w:themeColor="background1"/>
          <w:sz w:val="15"/>
          <w:szCs w:val="15"/>
        </w:rPr>
        <w:tab/>
        <w:t>не полностью или неправильно оформлен гарантийный талон;</w:t>
      </w:r>
    </w:p>
    <w:p w:rsidR="00B52907" w:rsidRPr="004E6266" w:rsidRDefault="00B52907" w:rsidP="004E6266">
      <w:pPr>
        <w:ind w:left="1843" w:right="-370" w:hanging="283"/>
        <w:jc w:val="both"/>
        <w:rPr>
          <w:color w:val="FFFFFF" w:themeColor="background1"/>
          <w:sz w:val="15"/>
          <w:szCs w:val="15"/>
        </w:rPr>
      </w:pPr>
      <w:r w:rsidRPr="004E6266">
        <w:rPr>
          <w:color w:val="FFFFFF" w:themeColor="background1"/>
          <w:sz w:val="15"/>
          <w:szCs w:val="15"/>
        </w:rPr>
        <w:t>—</w:t>
      </w:r>
      <w:r w:rsidRPr="004E6266">
        <w:rPr>
          <w:color w:val="FFFFFF" w:themeColor="background1"/>
          <w:sz w:val="15"/>
          <w:szCs w:val="15"/>
        </w:rPr>
        <w:tab/>
        <w:t>утерян гарантийный талон;</w:t>
      </w:r>
    </w:p>
    <w:p w:rsidR="00B52907" w:rsidRPr="004E6266" w:rsidRDefault="00B52907" w:rsidP="004E6266">
      <w:pPr>
        <w:ind w:left="1843" w:right="-370" w:hanging="283"/>
        <w:jc w:val="both"/>
        <w:rPr>
          <w:color w:val="FFFFFF" w:themeColor="background1"/>
          <w:sz w:val="15"/>
          <w:szCs w:val="15"/>
        </w:rPr>
      </w:pPr>
      <w:r w:rsidRPr="004E6266">
        <w:rPr>
          <w:color w:val="FFFFFF" w:themeColor="background1"/>
          <w:sz w:val="15"/>
          <w:szCs w:val="15"/>
        </w:rPr>
        <w:t>—</w:t>
      </w:r>
      <w:r w:rsidRPr="004E6266">
        <w:rPr>
          <w:color w:val="FFFFFF" w:themeColor="background1"/>
          <w:sz w:val="15"/>
          <w:szCs w:val="15"/>
        </w:rPr>
        <w:tab/>
        <w:t>серийный номер проданного оборудования, указанный в настоящем гарантийном талоне, не соответствует номеру, указанному на предоставляемом в ремонт оборудовании;</w:t>
      </w:r>
    </w:p>
    <w:p w:rsidR="00B52907" w:rsidRPr="004E6266" w:rsidRDefault="00B52907" w:rsidP="004E6266">
      <w:pPr>
        <w:ind w:left="1843" w:right="-370" w:hanging="283"/>
        <w:jc w:val="both"/>
        <w:rPr>
          <w:color w:val="FFFFFF" w:themeColor="background1"/>
          <w:sz w:val="15"/>
          <w:szCs w:val="15"/>
        </w:rPr>
      </w:pPr>
      <w:r w:rsidRPr="004E6266">
        <w:rPr>
          <w:color w:val="FFFFFF" w:themeColor="background1"/>
          <w:sz w:val="15"/>
          <w:szCs w:val="15"/>
        </w:rPr>
        <w:t>—</w:t>
      </w:r>
      <w:r w:rsidRPr="004E6266">
        <w:rPr>
          <w:color w:val="FFFFFF" w:themeColor="background1"/>
          <w:sz w:val="15"/>
          <w:szCs w:val="15"/>
        </w:rPr>
        <w:tab/>
        <w:t>нарушена целостность пломб, установленных на корпусе оборудования;</w:t>
      </w:r>
    </w:p>
    <w:p w:rsidR="00B52907" w:rsidRPr="004E6266" w:rsidRDefault="00B52907" w:rsidP="004E6266">
      <w:pPr>
        <w:ind w:left="1843" w:right="-370" w:hanging="283"/>
        <w:jc w:val="both"/>
        <w:rPr>
          <w:color w:val="FFFFFF" w:themeColor="background1"/>
          <w:sz w:val="15"/>
          <w:szCs w:val="15"/>
        </w:rPr>
      </w:pPr>
      <w:r w:rsidRPr="004E6266">
        <w:rPr>
          <w:color w:val="FFFFFF" w:themeColor="background1"/>
          <w:sz w:val="15"/>
          <w:szCs w:val="15"/>
        </w:rPr>
        <w:t>—</w:t>
      </w:r>
      <w:r w:rsidRPr="004E6266">
        <w:rPr>
          <w:color w:val="FFFFFF" w:themeColor="background1"/>
          <w:sz w:val="15"/>
          <w:szCs w:val="15"/>
        </w:rPr>
        <w:tab/>
        <w:t>покупателем или третьими лицами были нарушены требования правил транспортировки, хранения, монтажа и пуско-наладки оборудования;</w:t>
      </w:r>
    </w:p>
    <w:p w:rsidR="00B52907" w:rsidRPr="004E6266" w:rsidRDefault="00B52907" w:rsidP="004E6266">
      <w:pPr>
        <w:ind w:left="1843" w:right="-370" w:hanging="283"/>
        <w:jc w:val="both"/>
        <w:rPr>
          <w:color w:val="FFFFFF" w:themeColor="background1"/>
          <w:sz w:val="15"/>
          <w:szCs w:val="15"/>
        </w:rPr>
      </w:pPr>
      <w:r w:rsidRPr="004E6266">
        <w:rPr>
          <w:color w:val="FFFFFF" w:themeColor="background1"/>
          <w:sz w:val="15"/>
          <w:szCs w:val="15"/>
        </w:rPr>
        <w:t>—</w:t>
      </w:r>
      <w:r w:rsidRPr="004E6266">
        <w:rPr>
          <w:color w:val="FFFFFF" w:themeColor="background1"/>
          <w:sz w:val="15"/>
          <w:szCs w:val="15"/>
        </w:rPr>
        <w:tab/>
        <w:t>осуществление монтажа, ремонта, профилактического технического обслуживания проведено неуполномоченным лицом;</w:t>
      </w:r>
    </w:p>
    <w:p w:rsidR="00B52907" w:rsidRPr="004E6266" w:rsidRDefault="00B52907" w:rsidP="004E6266">
      <w:pPr>
        <w:ind w:left="1843" w:right="-370" w:hanging="283"/>
        <w:jc w:val="both"/>
        <w:rPr>
          <w:color w:val="FFFFFF" w:themeColor="background1"/>
          <w:sz w:val="15"/>
          <w:szCs w:val="15"/>
        </w:rPr>
      </w:pPr>
      <w:r w:rsidRPr="004E6266">
        <w:rPr>
          <w:color w:val="FFFFFF" w:themeColor="background1"/>
          <w:sz w:val="15"/>
          <w:szCs w:val="15"/>
        </w:rPr>
        <w:t>—</w:t>
      </w:r>
      <w:r w:rsidRPr="004E6266">
        <w:rPr>
          <w:color w:val="FFFFFF" w:themeColor="background1"/>
          <w:sz w:val="15"/>
          <w:szCs w:val="15"/>
        </w:rPr>
        <w:tab/>
        <w:t>оборудование эксплуатировалось с нарушением установленных в «Руководстве по эксплуатации» требований;</w:t>
      </w:r>
    </w:p>
    <w:p w:rsidR="00B52907" w:rsidRPr="004E6266" w:rsidRDefault="00B52907" w:rsidP="004E6266">
      <w:pPr>
        <w:ind w:left="1843" w:right="-370" w:hanging="283"/>
        <w:jc w:val="both"/>
        <w:rPr>
          <w:color w:val="FFFFFF" w:themeColor="background1"/>
          <w:sz w:val="15"/>
          <w:szCs w:val="15"/>
        </w:rPr>
      </w:pPr>
      <w:r w:rsidRPr="004E6266">
        <w:rPr>
          <w:color w:val="FFFFFF" w:themeColor="background1"/>
          <w:sz w:val="15"/>
          <w:szCs w:val="15"/>
        </w:rPr>
        <w:t>—</w:t>
      </w:r>
      <w:r w:rsidRPr="004E6266">
        <w:rPr>
          <w:color w:val="FFFFFF" w:themeColor="background1"/>
          <w:sz w:val="15"/>
          <w:szCs w:val="15"/>
        </w:rPr>
        <w:tab/>
        <w:t>оборудование вышло из строя по вине покупателя или третьих лиц (механические повреждения, воздействия химических веществ, самостоятельный ремонт, некачественное или неисправленное электропитание и т.п.);</w:t>
      </w:r>
    </w:p>
    <w:p w:rsidR="00B52907" w:rsidRPr="004E6266" w:rsidRDefault="00B52907" w:rsidP="004E6266">
      <w:pPr>
        <w:ind w:left="1843" w:right="-370" w:hanging="283"/>
        <w:jc w:val="both"/>
        <w:rPr>
          <w:color w:val="FFFFFF" w:themeColor="background1"/>
          <w:sz w:val="15"/>
          <w:szCs w:val="15"/>
        </w:rPr>
      </w:pPr>
      <w:r w:rsidRPr="004E6266">
        <w:rPr>
          <w:color w:val="FFFFFF" w:themeColor="background1"/>
          <w:sz w:val="15"/>
          <w:szCs w:val="15"/>
        </w:rPr>
        <w:t>—</w:t>
      </w:r>
      <w:r w:rsidRPr="004E6266">
        <w:rPr>
          <w:color w:val="FFFFFF" w:themeColor="background1"/>
          <w:sz w:val="15"/>
          <w:szCs w:val="15"/>
        </w:rPr>
        <w:tab/>
        <w:t>оборудование вышло из строя вследствие пожаров, затоплений, воздействия насекомых и других стихийных бедствий;</w:t>
      </w:r>
    </w:p>
    <w:p w:rsidR="00B52907" w:rsidRPr="004E6266" w:rsidRDefault="00B52907" w:rsidP="004E6266">
      <w:pPr>
        <w:ind w:left="1843" w:right="-370" w:hanging="283"/>
        <w:jc w:val="both"/>
        <w:rPr>
          <w:color w:val="FFFFFF" w:themeColor="background1"/>
          <w:sz w:val="15"/>
          <w:szCs w:val="15"/>
        </w:rPr>
      </w:pPr>
      <w:r w:rsidRPr="004E6266">
        <w:rPr>
          <w:color w:val="FFFFFF" w:themeColor="background1"/>
          <w:sz w:val="15"/>
          <w:szCs w:val="15"/>
        </w:rPr>
        <w:t>—</w:t>
      </w:r>
      <w:r w:rsidRPr="004E6266">
        <w:rPr>
          <w:color w:val="FFFFFF" w:themeColor="background1"/>
          <w:sz w:val="15"/>
          <w:szCs w:val="15"/>
        </w:rPr>
        <w:tab/>
        <w:t>истек срок действия гарантий, установленный в настоящем гарантийном талоне.</w:t>
      </w:r>
    </w:p>
    <w:p w:rsidR="00B52907" w:rsidRPr="004E6266" w:rsidRDefault="00B52907" w:rsidP="004E6266">
      <w:pPr>
        <w:ind w:left="1843" w:right="-370" w:hanging="283"/>
        <w:jc w:val="both"/>
        <w:rPr>
          <w:color w:val="FFFFFF" w:themeColor="background1"/>
          <w:sz w:val="15"/>
          <w:szCs w:val="15"/>
        </w:rPr>
      </w:pPr>
      <w:r w:rsidRPr="004E6266">
        <w:rPr>
          <w:color w:val="FFFFFF" w:themeColor="background1"/>
          <w:sz w:val="15"/>
          <w:szCs w:val="15"/>
        </w:rPr>
        <w:t>—</w:t>
      </w:r>
      <w:r w:rsidRPr="004E6266">
        <w:rPr>
          <w:color w:val="FFFFFF" w:themeColor="background1"/>
          <w:sz w:val="15"/>
          <w:szCs w:val="15"/>
        </w:rPr>
        <w:tab/>
        <w:t xml:space="preserve">объединение оборудования </w:t>
      </w:r>
      <w:r w:rsidRPr="004E6266">
        <w:rPr>
          <w:color w:val="FFFFFF" w:themeColor="background1"/>
          <w:sz w:val="15"/>
          <w:szCs w:val="15"/>
          <w:lang w:val="en-US"/>
        </w:rPr>
        <w:t>TICA</w:t>
      </w:r>
      <w:r w:rsidRPr="004E6266">
        <w:rPr>
          <w:color w:val="FFFFFF" w:themeColor="background1"/>
          <w:sz w:val="15"/>
          <w:szCs w:val="15"/>
        </w:rPr>
        <w:t xml:space="preserve"> с оборудованием других торговых марок в один контур хладагента.</w:t>
      </w:r>
    </w:p>
    <w:p w:rsidR="00B52907" w:rsidRPr="004E6266" w:rsidRDefault="00B52907" w:rsidP="00CC7014">
      <w:pPr>
        <w:ind w:left="1560" w:right="-370"/>
        <w:jc w:val="both"/>
        <w:rPr>
          <w:color w:val="FFFFFF" w:themeColor="background1"/>
          <w:sz w:val="15"/>
          <w:szCs w:val="15"/>
        </w:rPr>
      </w:pPr>
      <w:r w:rsidRPr="004E6266">
        <w:rPr>
          <w:color w:val="FFFFFF" w:themeColor="background1"/>
          <w:sz w:val="15"/>
          <w:szCs w:val="15"/>
        </w:rPr>
        <w:t xml:space="preserve">Напоминаем, что для обеспечения длительной и качественной работы оборудования ему необходимо минимальное ежемесячное техническое обслуживание согласно «Руководству по эксплуатации» и периодическое профилактическое техническое обслуживание. Периодическое техническое обслуживание необходимо проводить не реже одного раза в год. Оборудование, вышедшее из строя по причине дефектов, связанных с </w:t>
      </w:r>
      <w:proofErr w:type="spellStart"/>
      <w:r w:rsidRPr="004E6266">
        <w:rPr>
          <w:color w:val="FFFFFF" w:themeColor="background1"/>
          <w:sz w:val="15"/>
          <w:szCs w:val="15"/>
        </w:rPr>
        <w:t>непроведением</w:t>
      </w:r>
      <w:proofErr w:type="spellEnd"/>
      <w:r w:rsidRPr="004E6266">
        <w:rPr>
          <w:color w:val="FFFFFF" w:themeColor="background1"/>
          <w:sz w:val="15"/>
          <w:szCs w:val="15"/>
        </w:rPr>
        <w:t xml:space="preserve"> техобслуживания в течение гарантийного срока (засорение теплообменников тополиным пухом, засор дренажа и т.д.), не подлежит бесплатному гарантийному ремонту.</w:t>
      </w:r>
    </w:p>
    <w:p w:rsidR="00B52907" w:rsidRPr="004E6266" w:rsidRDefault="00B52907" w:rsidP="00CC7014">
      <w:pPr>
        <w:ind w:left="1560" w:right="-370"/>
        <w:jc w:val="both"/>
        <w:rPr>
          <w:color w:val="FFFFFF" w:themeColor="background1"/>
          <w:sz w:val="15"/>
          <w:szCs w:val="15"/>
        </w:rPr>
      </w:pPr>
      <w:r w:rsidRPr="004E6266">
        <w:rPr>
          <w:color w:val="FFFFFF" w:themeColor="background1"/>
          <w:sz w:val="15"/>
          <w:szCs w:val="15"/>
        </w:rPr>
        <w:t>Техническое обслуживание (чистка фильтров и пр.) проводится согласно «Руководству по эксплуатации» и осуществляется непосредственно покупателем оборудования. Периодическое профилактическое техническое обслуживание осуществляется организацией, установившей оборудование. Стоимость профилактического технического обслуживания определяется данной организацией. Потребуйте отметку в гарантийном талоне о проведении профилактического технического обслуживания оборудования.</w:t>
      </w:r>
    </w:p>
    <w:p w:rsidR="00B52907" w:rsidRPr="004E6266" w:rsidRDefault="00B52907" w:rsidP="00CC7014">
      <w:pPr>
        <w:ind w:left="1560" w:right="-370"/>
        <w:jc w:val="both"/>
        <w:rPr>
          <w:color w:val="FFFFFF" w:themeColor="background1"/>
          <w:sz w:val="15"/>
          <w:szCs w:val="15"/>
        </w:rPr>
      </w:pPr>
      <w:r w:rsidRPr="004E6266">
        <w:rPr>
          <w:color w:val="FFFFFF" w:themeColor="background1"/>
          <w:sz w:val="15"/>
          <w:szCs w:val="15"/>
        </w:rPr>
        <w:t>Оборудование полностью скомплектовано, установлено, проверено. Претензий со стороны Покупателя не имеется.</w:t>
      </w:r>
    </w:p>
    <w:p w:rsidR="00B52907" w:rsidRDefault="00B52907" w:rsidP="00CC7014">
      <w:pPr>
        <w:ind w:left="1560" w:right="-370"/>
        <w:jc w:val="both"/>
        <w:rPr>
          <w:color w:val="FFFFFF" w:themeColor="background1"/>
          <w:sz w:val="15"/>
          <w:szCs w:val="15"/>
        </w:rPr>
      </w:pPr>
      <w:r w:rsidRPr="004E6266">
        <w:rPr>
          <w:color w:val="FFFFFF" w:themeColor="background1"/>
          <w:sz w:val="15"/>
          <w:szCs w:val="15"/>
        </w:rPr>
        <w:t>Покупателю передано «Руководство по эксплуатации» на русском языке. С изложенной в нем информацией и правилами Покупатель согласен и обязуется их выполнять.</w:t>
      </w:r>
    </w:p>
    <w:p w:rsidR="00CC7014" w:rsidRPr="004E6266" w:rsidRDefault="00CC7014" w:rsidP="00CC7014">
      <w:pPr>
        <w:ind w:left="1560" w:right="-370"/>
        <w:jc w:val="both"/>
        <w:rPr>
          <w:color w:val="FFFFFF" w:themeColor="background1"/>
          <w:sz w:val="15"/>
          <w:szCs w:val="15"/>
        </w:rPr>
      </w:pPr>
    </w:p>
    <w:p w:rsidR="00B52907" w:rsidRPr="004E6266" w:rsidRDefault="00B52907" w:rsidP="004E6266">
      <w:pPr>
        <w:ind w:left="1843" w:right="-370"/>
        <w:rPr>
          <w:color w:val="FFFFFF" w:themeColor="background1"/>
          <w:sz w:val="15"/>
          <w:szCs w:val="15"/>
        </w:rPr>
      </w:pPr>
    </w:p>
    <w:p w:rsidR="00B52907" w:rsidRPr="004E6266" w:rsidRDefault="00B52907" w:rsidP="004E6266">
      <w:pPr>
        <w:ind w:left="1843" w:right="-370"/>
        <w:rPr>
          <w:color w:val="FFFFFF" w:themeColor="background1"/>
          <w:sz w:val="15"/>
          <w:szCs w:val="15"/>
        </w:rPr>
      </w:pPr>
      <w:r w:rsidRPr="004E6266">
        <w:rPr>
          <w:noProof/>
          <w:color w:val="FFFFFF" w:themeColor="background1"/>
          <w:sz w:val="15"/>
          <w:szCs w:val="15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378641" wp14:editId="0D26357F">
                <wp:simplePos x="0" y="0"/>
                <wp:positionH relativeFrom="column">
                  <wp:posOffset>1729740</wp:posOffset>
                </wp:positionH>
                <wp:positionV relativeFrom="paragraph">
                  <wp:posOffset>107950</wp:posOffset>
                </wp:positionV>
                <wp:extent cx="1714500" cy="2762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E62CD" id="Прямоугольник 2" o:spid="_x0000_s1026" style="position:absolute;margin-left:136.2pt;margin-top:8.5pt;width:135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" fillcolor="white [3212]" strokecolor="#1f4d78 [1604]" strokeweight="1pt"/>
            </w:pict>
          </mc:Fallback>
        </mc:AlternateContent>
      </w:r>
    </w:p>
    <w:p w:rsidR="00B52907" w:rsidRPr="004E6266" w:rsidRDefault="00B52907" w:rsidP="004E6266">
      <w:pPr>
        <w:ind w:left="1843" w:right="-370"/>
        <w:rPr>
          <w:color w:val="FFFFFF" w:themeColor="background1"/>
          <w:sz w:val="15"/>
          <w:szCs w:val="15"/>
        </w:rPr>
      </w:pPr>
    </w:p>
    <w:p w:rsidR="00B52907" w:rsidRPr="004E6266" w:rsidRDefault="004E6A65" w:rsidP="004E6266">
      <w:pPr>
        <w:ind w:left="1843" w:right="-370"/>
        <w:jc w:val="right"/>
        <w:rPr>
          <w:color w:val="FFFFFF" w:themeColor="background1"/>
          <w:sz w:val="15"/>
          <w:szCs w:val="15"/>
        </w:rPr>
      </w:pPr>
      <w:r w:rsidRPr="004E6266">
        <w:rPr>
          <w:color w:val="FFFFFF" w:themeColor="background1"/>
          <w:sz w:val="15"/>
          <w:szCs w:val="15"/>
        </w:rPr>
        <w:t xml:space="preserve">      </w:t>
      </w:r>
      <w:r w:rsidR="00B52907" w:rsidRPr="004E6266">
        <w:rPr>
          <w:color w:val="FFFFFF" w:themeColor="background1"/>
          <w:sz w:val="15"/>
          <w:szCs w:val="15"/>
        </w:rPr>
        <w:t>подпись покупателя</w:t>
      </w:r>
    </w:p>
    <w:p w:rsidR="00B52907" w:rsidRPr="004E6266" w:rsidRDefault="00B52907" w:rsidP="004E6266">
      <w:pPr>
        <w:ind w:left="1843"/>
        <w:rPr>
          <w:rStyle w:val="Bodytext20"/>
          <w:sz w:val="15"/>
          <w:szCs w:val="15"/>
        </w:rPr>
      </w:pPr>
    </w:p>
    <w:p w:rsidR="00B52907" w:rsidRDefault="00B52907" w:rsidP="00892766">
      <w:pPr>
        <w:jc w:val="right"/>
        <w:rPr>
          <w:rStyle w:val="Bodytext20"/>
        </w:rPr>
      </w:pPr>
    </w:p>
    <w:p w:rsidR="00B52907" w:rsidRDefault="00B52907" w:rsidP="00892766">
      <w:pPr>
        <w:jc w:val="right"/>
      </w:pPr>
    </w:p>
    <w:sectPr w:rsidR="00B52907" w:rsidSect="004014B8">
      <w:pgSz w:w="16838" w:h="11906" w:orient="landscape"/>
      <w:pgMar w:top="993" w:right="962" w:bottom="850" w:left="1134" w:header="708" w:footer="708" w:gutter="0"/>
      <w:cols w:num="2" w:space="1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66"/>
    <w:rsid w:val="001271C1"/>
    <w:rsid w:val="001F5AA1"/>
    <w:rsid w:val="002A1F51"/>
    <w:rsid w:val="002B3092"/>
    <w:rsid w:val="00326CBF"/>
    <w:rsid w:val="004014B8"/>
    <w:rsid w:val="004E6266"/>
    <w:rsid w:val="004E6A65"/>
    <w:rsid w:val="006B194A"/>
    <w:rsid w:val="00702FCF"/>
    <w:rsid w:val="00817E8E"/>
    <w:rsid w:val="00892766"/>
    <w:rsid w:val="00983639"/>
    <w:rsid w:val="009B3C54"/>
    <w:rsid w:val="009C0556"/>
    <w:rsid w:val="00A002CC"/>
    <w:rsid w:val="00A22ABF"/>
    <w:rsid w:val="00A66AD7"/>
    <w:rsid w:val="00A73D9B"/>
    <w:rsid w:val="00A86B9F"/>
    <w:rsid w:val="00AE1AD9"/>
    <w:rsid w:val="00B04FE7"/>
    <w:rsid w:val="00B52907"/>
    <w:rsid w:val="00C16CD6"/>
    <w:rsid w:val="00C776B5"/>
    <w:rsid w:val="00CC46F9"/>
    <w:rsid w:val="00CC7014"/>
    <w:rsid w:val="00D84F38"/>
    <w:rsid w:val="00DA1C51"/>
    <w:rsid w:val="00E40AA4"/>
    <w:rsid w:val="00E82A95"/>
    <w:rsid w:val="00E851BC"/>
    <w:rsid w:val="00EB705F"/>
    <w:rsid w:val="00F1680D"/>
    <w:rsid w:val="00FB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ABA58-7F0D-478F-ADF8-8B676A71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276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892766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0">
    <w:name w:val="Body text (2)"/>
    <w:basedOn w:val="Bodytext2"/>
    <w:rsid w:val="0089276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892766"/>
    <w:rPr>
      <w:rFonts w:ascii="Corbel" w:eastAsia="Corbel" w:hAnsi="Corbel" w:cs="Corbel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892766"/>
    <w:pPr>
      <w:shd w:val="clear" w:color="auto" w:fill="FFFFFF"/>
      <w:spacing w:before="300" w:after="1620" w:line="0" w:lineRule="atLeast"/>
      <w:outlineLvl w:val="1"/>
    </w:pPr>
    <w:rPr>
      <w:rFonts w:ascii="Corbel" w:eastAsia="Corbel" w:hAnsi="Corbel" w:cs="Corbel"/>
      <w:b/>
      <w:bCs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4E6A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65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table" w:styleId="-1">
    <w:name w:val="Light List Accent 1"/>
    <w:basedOn w:val="a1"/>
    <w:uiPriority w:val="61"/>
    <w:rsid w:val="0098363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5">
    <w:name w:val="Light List Accent 5"/>
    <w:basedOn w:val="a1"/>
    <w:uiPriority w:val="61"/>
    <w:rsid w:val="004014B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10">
    <w:name w:val="Light Shading Accent 1"/>
    <w:basedOn w:val="a1"/>
    <w:uiPriority w:val="60"/>
    <w:rsid w:val="004014B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-1">
    <w:name w:val="Medium List 1 Accent 1"/>
    <w:basedOn w:val="a1"/>
    <w:uiPriority w:val="65"/>
    <w:rsid w:val="004014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-11">
    <w:name w:val="Colorful Shading Accent 1"/>
    <w:basedOn w:val="a1"/>
    <w:uiPriority w:val="71"/>
    <w:rsid w:val="004014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1F96F-8959-46A7-A7C1-DE1D39A2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Шакун</dc:creator>
  <cp:keywords/>
  <dc:description/>
  <cp:lastModifiedBy>Александр Трибуналов</cp:lastModifiedBy>
  <cp:revision>2</cp:revision>
  <cp:lastPrinted>2021-08-10T13:39:00Z</cp:lastPrinted>
  <dcterms:created xsi:type="dcterms:W3CDTF">2022-07-11T13:55:00Z</dcterms:created>
  <dcterms:modified xsi:type="dcterms:W3CDTF">2022-07-11T13:55:00Z</dcterms:modified>
</cp:coreProperties>
</file>